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E24ED" w14:textId="77777777" w:rsidR="00146BF6" w:rsidRDefault="00146BF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3F0AC" wp14:editId="149C37CA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1828800" cy="36099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0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D81D17" w14:textId="77777777" w:rsidR="00146BF6" w:rsidRPr="00BD1947" w:rsidRDefault="00146BF6" w:rsidP="00146BF6">
                            <w:pPr>
                              <w:jc w:val="center"/>
                              <w:rPr>
                                <w:b/>
                                <w:color w:val="ED7D31" w:themeColor="accent2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1947">
                              <w:rPr>
                                <w:b/>
                                <w:color w:val="ED7D31" w:themeColor="accent2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FORM F</w:t>
                            </w:r>
                          </w:p>
                          <w:p w14:paraId="1EE0C8C2" w14:textId="77777777" w:rsidR="00146BF6" w:rsidRPr="00BD1947" w:rsidRDefault="00146BF6" w:rsidP="00146BF6">
                            <w:pPr>
                              <w:jc w:val="center"/>
                              <w:rPr>
                                <w:b/>
                                <w:color w:val="ED7D31" w:themeColor="accent2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1947">
                              <w:rPr>
                                <w:b/>
                                <w:color w:val="ED7D31" w:themeColor="accent2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ASSESSING, MONITORING AND SUPERVISION POLICY</w:t>
                            </w:r>
                          </w:p>
                          <w:p w14:paraId="7549C172" w14:textId="77777777" w:rsidR="00BD1947" w:rsidRPr="00146BF6" w:rsidRDefault="00BD1947" w:rsidP="00146BF6">
                            <w:pPr>
                              <w:jc w:val="center"/>
                              <w:rPr>
                                <w:b/>
                                <w:color w:val="ED7D31" w:themeColor="accent2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3F0A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.3pt;width:2in;height:284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" filled="f" stroked="f">
                <v:textbox>
                  <w:txbxContent>
                    <w:p w14:paraId="15D81D17" w14:textId="77777777" w:rsidR="00146BF6" w:rsidRPr="00BD1947" w:rsidRDefault="00146BF6" w:rsidP="00146BF6">
                      <w:pPr>
                        <w:jc w:val="center"/>
                        <w:rPr>
                          <w:b/>
                          <w:color w:val="ED7D31" w:themeColor="accent2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D1947">
                        <w:rPr>
                          <w:b/>
                          <w:color w:val="ED7D31" w:themeColor="accent2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FORM F</w:t>
                      </w:r>
                    </w:p>
                    <w:p w14:paraId="1EE0C8C2" w14:textId="77777777" w:rsidR="00146BF6" w:rsidRPr="00BD1947" w:rsidRDefault="00146BF6" w:rsidP="00146BF6">
                      <w:pPr>
                        <w:jc w:val="center"/>
                        <w:rPr>
                          <w:b/>
                          <w:color w:val="ED7D31" w:themeColor="accent2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D1947">
                        <w:rPr>
                          <w:b/>
                          <w:color w:val="ED7D31" w:themeColor="accent2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ASSESSING, MONITORING AND SUPERVISION POLICY</w:t>
                      </w:r>
                    </w:p>
                    <w:p w14:paraId="7549C172" w14:textId="77777777" w:rsidR="00BD1947" w:rsidRPr="00146BF6" w:rsidRDefault="00BD1947" w:rsidP="00146BF6">
                      <w:pPr>
                        <w:jc w:val="center"/>
                        <w:rPr>
                          <w:b/>
                          <w:color w:val="ED7D31" w:themeColor="accent2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3B960D" w14:textId="77777777" w:rsidR="00146BF6" w:rsidRPr="00146BF6" w:rsidRDefault="00146BF6" w:rsidP="00146BF6"/>
    <w:p w14:paraId="15F8579A" w14:textId="77777777" w:rsidR="00146BF6" w:rsidRPr="00146BF6" w:rsidRDefault="00146BF6" w:rsidP="00146BF6"/>
    <w:p w14:paraId="7345718E" w14:textId="77777777" w:rsidR="00146BF6" w:rsidRPr="00146BF6" w:rsidRDefault="00146BF6" w:rsidP="00146BF6"/>
    <w:p w14:paraId="4A2240C8" w14:textId="77777777" w:rsidR="00146BF6" w:rsidRPr="00146BF6" w:rsidRDefault="00146BF6" w:rsidP="00146BF6"/>
    <w:p w14:paraId="1F1C1D96" w14:textId="77777777" w:rsidR="00146BF6" w:rsidRPr="00146BF6" w:rsidRDefault="00146BF6" w:rsidP="00146BF6"/>
    <w:p w14:paraId="14A7D0AC" w14:textId="77777777" w:rsidR="00146BF6" w:rsidRPr="00146BF6" w:rsidRDefault="00146BF6" w:rsidP="00146BF6"/>
    <w:p w14:paraId="04FD0D69" w14:textId="77777777" w:rsidR="00146BF6" w:rsidRPr="00146BF6" w:rsidRDefault="00146BF6" w:rsidP="00146BF6"/>
    <w:p w14:paraId="7AF82E16" w14:textId="77777777" w:rsidR="00146BF6" w:rsidRPr="00146BF6" w:rsidRDefault="00146BF6" w:rsidP="00146BF6"/>
    <w:p w14:paraId="1E0D03FF" w14:textId="77777777" w:rsidR="00146BF6" w:rsidRPr="00146BF6" w:rsidRDefault="00146BF6" w:rsidP="00146BF6"/>
    <w:p w14:paraId="745F06CE" w14:textId="77777777" w:rsidR="00146BF6" w:rsidRPr="00146BF6" w:rsidRDefault="00146BF6" w:rsidP="00146BF6"/>
    <w:p w14:paraId="7C94FD60" w14:textId="77777777" w:rsidR="00146BF6" w:rsidRPr="00146BF6" w:rsidRDefault="00146BF6" w:rsidP="00146BF6"/>
    <w:p w14:paraId="7AC9457B" w14:textId="77777777" w:rsidR="00146BF6" w:rsidRPr="00146BF6" w:rsidRDefault="00146BF6" w:rsidP="00146BF6"/>
    <w:p w14:paraId="167B7865" w14:textId="77777777" w:rsidR="00146BF6" w:rsidRPr="00146BF6" w:rsidRDefault="00146BF6" w:rsidP="00146BF6"/>
    <w:p w14:paraId="19C68626" w14:textId="7C764DB0" w:rsidR="00146BF6" w:rsidRPr="00583174" w:rsidRDefault="00BD1947" w:rsidP="00BD1947">
      <w:pPr>
        <w:jc w:val="center"/>
        <w:rPr>
          <w:b/>
          <w:bCs/>
          <w:sz w:val="24"/>
          <w:szCs w:val="24"/>
        </w:rPr>
      </w:pPr>
      <w:r w:rsidRPr="00583174">
        <w:rPr>
          <w:b/>
          <w:bCs/>
          <w:sz w:val="24"/>
          <w:szCs w:val="24"/>
        </w:rPr>
        <w:t>NMS: STANDARD 13 - Recruiting and assessing foster carers who can meet the needs of looked after children</w:t>
      </w:r>
    </w:p>
    <w:p w14:paraId="70150FE8" w14:textId="77777777" w:rsidR="00146BF6" w:rsidRPr="00BD1947" w:rsidRDefault="00146BF6" w:rsidP="00BD1947">
      <w:pPr>
        <w:jc w:val="center"/>
        <w:rPr>
          <w:b/>
          <w:bCs/>
          <w:sz w:val="28"/>
          <w:szCs w:val="28"/>
        </w:rPr>
      </w:pPr>
    </w:p>
    <w:p w14:paraId="731028A5" w14:textId="77777777" w:rsidR="00146BF6" w:rsidRPr="00146BF6" w:rsidRDefault="00146BF6" w:rsidP="00146BF6"/>
    <w:p w14:paraId="4DF43B66" w14:textId="77777777" w:rsidR="00146BF6" w:rsidRPr="00146BF6" w:rsidRDefault="00146BF6" w:rsidP="00146BF6"/>
    <w:p w14:paraId="2D97A2D4" w14:textId="77777777" w:rsidR="00146BF6" w:rsidRPr="00146BF6" w:rsidRDefault="00146BF6" w:rsidP="00146BF6"/>
    <w:p w14:paraId="2D4E72A3" w14:textId="77777777" w:rsidR="00146BF6" w:rsidRDefault="00146BF6" w:rsidP="00146BF6"/>
    <w:p w14:paraId="3590A5F7" w14:textId="77777777" w:rsidR="006365BD" w:rsidRDefault="00146BF6" w:rsidP="00146BF6">
      <w:pPr>
        <w:tabs>
          <w:tab w:val="left" w:pos="6345"/>
        </w:tabs>
      </w:pPr>
      <w:r>
        <w:tab/>
      </w:r>
    </w:p>
    <w:p w14:paraId="093BCAE7" w14:textId="77777777" w:rsidR="00146BF6" w:rsidRDefault="00146BF6" w:rsidP="00146BF6">
      <w:pPr>
        <w:tabs>
          <w:tab w:val="left" w:pos="6345"/>
        </w:tabs>
      </w:pPr>
    </w:p>
    <w:p w14:paraId="55E3AF0C" w14:textId="77777777" w:rsidR="00146BF6" w:rsidRDefault="00146BF6" w:rsidP="00146BF6">
      <w:pPr>
        <w:tabs>
          <w:tab w:val="left" w:pos="6345"/>
        </w:tabs>
      </w:pPr>
    </w:p>
    <w:p w14:paraId="1ABF42DE" w14:textId="77777777" w:rsidR="00146BF6" w:rsidRDefault="00146BF6" w:rsidP="00146BF6">
      <w:pPr>
        <w:tabs>
          <w:tab w:val="left" w:pos="6345"/>
        </w:tabs>
      </w:pPr>
    </w:p>
    <w:p w14:paraId="40BB78D0" w14:textId="11878289" w:rsidR="00146BF6" w:rsidRPr="00BD1947" w:rsidRDefault="00146BF6" w:rsidP="00146BF6">
      <w:pPr>
        <w:keepNext/>
        <w:keepLines/>
        <w:spacing w:after="0" w:line="240" w:lineRule="auto"/>
        <w:ind w:left="10" w:hanging="10"/>
        <w:contextualSpacing/>
        <w:jc w:val="center"/>
        <w:outlineLvl w:val="0"/>
        <w:rPr>
          <w:rFonts w:eastAsia="Times New Roman" w:cstheme="minorHAnsi"/>
          <w:b/>
          <w:caps/>
          <w:sz w:val="32"/>
          <w:szCs w:val="32"/>
          <w:lang w:eastAsia="en-GB"/>
        </w:rPr>
      </w:pPr>
      <w:r w:rsidRPr="00BD1947">
        <w:rPr>
          <w:rFonts w:eastAsia="Times New Roman" w:cstheme="minorHAnsi"/>
          <w:b/>
          <w:caps/>
          <w:sz w:val="32"/>
          <w:szCs w:val="32"/>
          <w:lang w:eastAsia="en-GB"/>
        </w:rPr>
        <w:lastRenderedPageBreak/>
        <w:t>Form F Assess</w:t>
      </w:r>
      <w:r w:rsidR="00BD1947">
        <w:rPr>
          <w:rFonts w:eastAsia="Times New Roman" w:cstheme="minorHAnsi"/>
          <w:b/>
          <w:caps/>
          <w:sz w:val="32"/>
          <w:szCs w:val="32"/>
          <w:lang w:eastAsia="en-GB"/>
        </w:rPr>
        <w:t>ING, MONITORING AND SUPERVISION POLICY</w:t>
      </w:r>
    </w:p>
    <w:p w14:paraId="11493877" w14:textId="77777777" w:rsidR="00BD1947" w:rsidRPr="00BD1947" w:rsidRDefault="00BD1947" w:rsidP="00BD1947">
      <w:pPr>
        <w:jc w:val="center"/>
        <w:rPr>
          <w:b/>
          <w:bCs/>
          <w:sz w:val="24"/>
          <w:szCs w:val="24"/>
        </w:rPr>
      </w:pPr>
      <w:r w:rsidRPr="00BD1947">
        <w:rPr>
          <w:b/>
          <w:bCs/>
          <w:sz w:val="24"/>
          <w:szCs w:val="24"/>
        </w:rPr>
        <w:t>NMS: STANDARD 13 - Recruiting and assessing foster carers who can meet the needs of looked after children</w:t>
      </w:r>
    </w:p>
    <w:p w14:paraId="197DFC6A" w14:textId="77777777" w:rsidR="00BD1947" w:rsidRPr="00BD1947" w:rsidRDefault="00BD1947" w:rsidP="00146BF6">
      <w:pPr>
        <w:keepNext/>
        <w:keepLines/>
        <w:spacing w:after="0" w:line="240" w:lineRule="auto"/>
        <w:ind w:left="10" w:hanging="10"/>
        <w:contextualSpacing/>
        <w:jc w:val="center"/>
        <w:outlineLvl w:val="0"/>
        <w:rPr>
          <w:rFonts w:eastAsia="Times New Roman" w:cstheme="minorHAnsi"/>
          <w:b/>
          <w:caps/>
          <w:sz w:val="24"/>
          <w:szCs w:val="24"/>
          <w:lang w:eastAsia="en-GB"/>
        </w:rPr>
      </w:pPr>
    </w:p>
    <w:p w14:paraId="73169BC0" w14:textId="77777777" w:rsidR="00146BF6" w:rsidRPr="00146BF6" w:rsidRDefault="00146BF6" w:rsidP="00146BF6">
      <w:pPr>
        <w:spacing w:after="0" w:line="240" w:lineRule="auto"/>
        <w:ind w:left="10" w:hanging="10"/>
        <w:contextualSpacing/>
        <w:jc w:val="both"/>
        <w:rPr>
          <w:rFonts w:eastAsia="Cambria" w:cstheme="minorHAnsi"/>
          <w:b/>
          <w:color w:val="365F91"/>
          <w:lang w:eastAsia="en-GB"/>
        </w:rPr>
      </w:pPr>
    </w:p>
    <w:p w14:paraId="45620CEF" w14:textId="77777777" w:rsidR="00146BF6" w:rsidRPr="00BD1947" w:rsidRDefault="00146BF6" w:rsidP="00146BF6">
      <w:pPr>
        <w:spacing w:after="0" w:line="240" w:lineRule="auto"/>
        <w:ind w:left="10" w:hanging="10"/>
        <w:contextualSpacing/>
        <w:jc w:val="both"/>
        <w:rPr>
          <w:rFonts w:eastAsia="Cambria" w:cstheme="minorHAnsi"/>
          <w:sz w:val="24"/>
          <w:szCs w:val="24"/>
          <w:lang w:eastAsia="en-GB"/>
        </w:rPr>
      </w:pPr>
      <w:r w:rsidRPr="00BD1947">
        <w:rPr>
          <w:rFonts w:eastAsia="Cambria" w:cstheme="minorHAnsi"/>
          <w:sz w:val="24"/>
          <w:szCs w:val="24"/>
          <w:lang w:eastAsia="en-GB"/>
        </w:rPr>
        <w:t>The assessing social worker must ensure she/he takes ownership of the Form F assessment. The assessing social worker is to work closely with the administration team to promote the Form F Assessing, Monitoring and Supervision Policy and procedure as well as keeping applicants focused on the task at hand.</w:t>
      </w:r>
    </w:p>
    <w:tbl>
      <w:tblPr>
        <w:tblStyle w:val="TableGrid5"/>
        <w:tblpPr w:leftFromText="180" w:rightFromText="180" w:vertAnchor="text" w:horzAnchor="margin" w:tblpXSpec="center" w:tblpY="145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46BF6" w:rsidRPr="00146BF6" w14:paraId="07ECE228" w14:textId="77777777" w:rsidTr="00146BF6">
        <w:tc>
          <w:tcPr>
            <w:tcW w:w="10485" w:type="dxa"/>
            <w:shd w:val="clear" w:color="auto" w:fill="C6D9F1"/>
          </w:tcPr>
          <w:p w14:paraId="5D971426" w14:textId="77777777" w:rsidR="00146BF6" w:rsidRPr="00BD1947" w:rsidRDefault="00146BF6" w:rsidP="00146BF6">
            <w:pPr>
              <w:tabs>
                <w:tab w:val="left" w:pos="3983"/>
                <w:tab w:val="center" w:pos="4532"/>
              </w:tabs>
              <w:ind w:left="10" w:hanging="10"/>
              <w:contextualSpacing/>
              <w:rPr>
                <w:rFonts w:eastAsia="Cambria" w:cstheme="minorHAnsi"/>
                <w:b/>
                <w:color w:val="000000"/>
                <w:sz w:val="28"/>
                <w:szCs w:val="28"/>
              </w:rPr>
            </w:pPr>
            <w:r w:rsidRPr="00146BF6">
              <w:rPr>
                <w:rFonts w:eastAsia="Cambria" w:cstheme="minorHAnsi"/>
                <w:b/>
                <w:color w:val="000000"/>
              </w:rPr>
              <w:tab/>
            </w:r>
            <w:r w:rsidRPr="00146BF6">
              <w:rPr>
                <w:rFonts w:eastAsia="Cambria" w:cstheme="minorHAnsi"/>
                <w:b/>
                <w:color w:val="000000"/>
              </w:rPr>
              <w:tab/>
            </w:r>
            <w:r w:rsidRPr="00BD1947">
              <w:rPr>
                <w:rFonts w:eastAsia="Cambria" w:cstheme="minorHAnsi"/>
                <w:b/>
                <w:color w:val="000000"/>
                <w:sz w:val="28"/>
                <w:szCs w:val="28"/>
              </w:rPr>
              <w:t>PROCESS:</w:t>
            </w:r>
          </w:p>
        </w:tc>
      </w:tr>
      <w:tr w:rsidR="00146BF6" w:rsidRPr="00146BF6" w14:paraId="6F1B916A" w14:textId="77777777" w:rsidTr="00146BF6">
        <w:tc>
          <w:tcPr>
            <w:tcW w:w="10485" w:type="dxa"/>
          </w:tcPr>
          <w:p w14:paraId="25ACBEAC" w14:textId="77777777" w:rsidR="00146BF6" w:rsidRPr="00146BF6" w:rsidRDefault="00146BF6" w:rsidP="00146BF6">
            <w:pPr>
              <w:numPr>
                <w:ilvl w:val="0"/>
                <w:numId w:val="2"/>
              </w:numPr>
              <w:ind w:left="310" w:hanging="284"/>
              <w:contextualSpacing/>
              <w:jc w:val="both"/>
              <w:rPr>
                <w:rFonts w:eastAsia="Cambria" w:cstheme="minorHAnsi"/>
                <w:b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6-8 visits to applicants</w:t>
            </w:r>
          </w:p>
        </w:tc>
      </w:tr>
      <w:tr w:rsidR="00146BF6" w:rsidRPr="00146BF6" w14:paraId="048503A0" w14:textId="77777777" w:rsidTr="00146BF6">
        <w:tc>
          <w:tcPr>
            <w:tcW w:w="10485" w:type="dxa"/>
          </w:tcPr>
          <w:p w14:paraId="0FA693E9" w14:textId="77777777" w:rsidR="00146BF6" w:rsidRPr="00146BF6" w:rsidRDefault="00146BF6" w:rsidP="00146BF6">
            <w:pPr>
              <w:numPr>
                <w:ilvl w:val="0"/>
                <w:numId w:val="2"/>
              </w:numPr>
              <w:ind w:left="310" w:hanging="284"/>
              <w:contextualSpacing/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Initiation of health, statutory Local Authority and DBS checks after 1</w:t>
            </w:r>
            <w:r w:rsidRPr="00146BF6">
              <w:rPr>
                <w:rFonts w:eastAsia="Cambria" w:cstheme="minorHAnsi"/>
                <w:color w:val="000000"/>
                <w:vertAlign w:val="superscript"/>
              </w:rPr>
              <w:t>st</w:t>
            </w:r>
            <w:r w:rsidRPr="00146BF6">
              <w:rPr>
                <w:rFonts w:eastAsia="Cambria" w:cstheme="minorHAnsi"/>
                <w:color w:val="000000"/>
              </w:rPr>
              <w:t xml:space="preserve"> visit</w:t>
            </w:r>
          </w:p>
        </w:tc>
      </w:tr>
      <w:tr w:rsidR="00146BF6" w:rsidRPr="00146BF6" w14:paraId="66AE2F66" w14:textId="77777777" w:rsidTr="00146BF6">
        <w:tc>
          <w:tcPr>
            <w:tcW w:w="10485" w:type="dxa"/>
          </w:tcPr>
          <w:p w14:paraId="7DE8CA84" w14:textId="77777777" w:rsidR="00146BF6" w:rsidRPr="00146BF6" w:rsidRDefault="00146BF6" w:rsidP="00146BF6">
            <w:pPr>
              <w:numPr>
                <w:ilvl w:val="0"/>
                <w:numId w:val="2"/>
              </w:numPr>
              <w:ind w:left="310" w:hanging="284"/>
              <w:contextualSpacing/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Training</w:t>
            </w:r>
          </w:p>
        </w:tc>
      </w:tr>
      <w:tr w:rsidR="00146BF6" w:rsidRPr="00146BF6" w14:paraId="6CCF027F" w14:textId="77777777" w:rsidTr="00146BF6">
        <w:tc>
          <w:tcPr>
            <w:tcW w:w="10485" w:type="dxa"/>
          </w:tcPr>
          <w:p w14:paraId="435D493A" w14:textId="77777777" w:rsidR="00146BF6" w:rsidRPr="00146BF6" w:rsidRDefault="00146BF6" w:rsidP="00146BF6">
            <w:pPr>
              <w:numPr>
                <w:ilvl w:val="0"/>
                <w:numId w:val="2"/>
              </w:numPr>
              <w:ind w:left="310" w:hanging="284"/>
              <w:contextualSpacing/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Health and safety check</w:t>
            </w:r>
          </w:p>
        </w:tc>
      </w:tr>
      <w:tr w:rsidR="00146BF6" w:rsidRPr="00146BF6" w14:paraId="73C20575" w14:textId="77777777" w:rsidTr="00146BF6">
        <w:tc>
          <w:tcPr>
            <w:tcW w:w="10485" w:type="dxa"/>
          </w:tcPr>
          <w:p w14:paraId="5C9FA677" w14:textId="77777777" w:rsidR="00146BF6" w:rsidRPr="00146BF6" w:rsidRDefault="00146BF6" w:rsidP="00146BF6">
            <w:pPr>
              <w:numPr>
                <w:ilvl w:val="0"/>
                <w:numId w:val="2"/>
              </w:numPr>
              <w:ind w:left="310" w:hanging="284"/>
              <w:contextualSpacing/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Visit at least two referees</w:t>
            </w:r>
          </w:p>
        </w:tc>
      </w:tr>
      <w:tr w:rsidR="00146BF6" w:rsidRPr="00146BF6" w14:paraId="5A36DDE9" w14:textId="77777777" w:rsidTr="00146BF6">
        <w:tc>
          <w:tcPr>
            <w:tcW w:w="10485" w:type="dxa"/>
          </w:tcPr>
          <w:p w14:paraId="75585EB9" w14:textId="77777777" w:rsidR="00146BF6" w:rsidRPr="00146BF6" w:rsidRDefault="00146BF6" w:rsidP="00146BF6">
            <w:pPr>
              <w:numPr>
                <w:ilvl w:val="0"/>
                <w:numId w:val="2"/>
              </w:numPr>
              <w:ind w:left="310" w:hanging="284"/>
              <w:contextualSpacing/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Interviews with ex-partners or evidence actions taken to gain ex-partner comments</w:t>
            </w:r>
          </w:p>
        </w:tc>
      </w:tr>
      <w:tr w:rsidR="00146BF6" w:rsidRPr="00146BF6" w14:paraId="4CB4155F" w14:textId="77777777" w:rsidTr="00146BF6">
        <w:tc>
          <w:tcPr>
            <w:tcW w:w="10485" w:type="dxa"/>
          </w:tcPr>
          <w:p w14:paraId="05EC137B" w14:textId="77777777" w:rsidR="00146BF6" w:rsidRPr="00146BF6" w:rsidRDefault="00146BF6" w:rsidP="00146BF6">
            <w:pPr>
              <w:numPr>
                <w:ilvl w:val="0"/>
                <w:numId w:val="2"/>
              </w:numPr>
              <w:ind w:left="310" w:hanging="284"/>
              <w:contextualSpacing/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Interviews with children</w:t>
            </w:r>
          </w:p>
        </w:tc>
      </w:tr>
      <w:tr w:rsidR="00146BF6" w:rsidRPr="00146BF6" w14:paraId="535F6F3E" w14:textId="77777777" w:rsidTr="00146BF6">
        <w:tc>
          <w:tcPr>
            <w:tcW w:w="10485" w:type="dxa"/>
          </w:tcPr>
          <w:p w14:paraId="33A4C67D" w14:textId="77777777" w:rsidR="00146BF6" w:rsidRPr="00146BF6" w:rsidRDefault="00146BF6" w:rsidP="00146BF6">
            <w:pPr>
              <w:numPr>
                <w:ilvl w:val="0"/>
                <w:numId w:val="2"/>
              </w:numPr>
              <w:ind w:left="310" w:hanging="284"/>
              <w:contextualSpacing/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 xml:space="preserve">Collect documents </w:t>
            </w:r>
          </w:p>
        </w:tc>
      </w:tr>
    </w:tbl>
    <w:p w14:paraId="0F3B8275" w14:textId="77777777" w:rsidR="00146BF6" w:rsidRPr="00146BF6" w:rsidRDefault="00146BF6" w:rsidP="00146BF6">
      <w:pPr>
        <w:spacing w:after="0" w:line="240" w:lineRule="auto"/>
        <w:ind w:left="10" w:hanging="10"/>
        <w:contextualSpacing/>
        <w:jc w:val="both"/>
        <w:rPr>
          <w:rFonts w:eastAsia="Cambria" w:cstheme="minorHAnsi"/>
          <w:b/>
          <w:color w:val="365F91"/>
          <w:lang w:eastAsia="en-GB"/>
        </w:rPr>
      </w:pPr>
    </w:p>
    <w:p w14:paraId="79086950" w14:textId="77777777" w:rsidR="00146BF6" w:rsidRPr="00146BF6" w:rsidRDefault="00146BF6" w:rsidP="00146BF6">
      <w:pPr>
        <w:spacing w:after="0" w:line="240" w:lineRule="auto"/>
        <w:ind w:left="10" w:hanging="10"/>
        <w:contextualSpacing/>
        <w:jc w:val="both"/>
        <w:rPr>
          <w:rFonts w:eastAsia="Cambria" w:cstheme="minorHAnsi"/>
          <w:b/>
          <w:color w:val="000000"/>
          <w:lang w:eastAsia="en-GB"/>
        </w:rPr>
      </w:pPr>
    </w:p>
    <w:tbl>
      <w:tblPr>
        <w:tblStyle w:val="TableGrid5"/>
        <w:tblW w:w="10485" w:type="dxa"/>
        <w:tblInd w:w="-735" w:type="dxa"/>
        <w:tblLook w:val="04A0" w:firstRow="1" w:lastRow="0" w:firstColumn="1" w:lastColumn="0" w:noHBand="0" w:noVBand="1"/>
      </w:tblPr>
      <w:tblGrid>
        <w:gridCol w:w="1951"/>
        <w:gridCol w:w="8534"/>
      </w:tblGrid>
      <w:tr w:rsidR="00146BF6" w:rsidRPr="00146BF6" w14:paraId="3D5C9680" w14:textId="77777777" w:rsidTr="00146BF6">
        <w:tc>
          <w:tcPr>
            <w:tcW w:w="10485" w:type="dxa"/>
            <w:gridSpan w:val="2"/>
            <w:shd w:val="clear" w:color="auto" w:fill="C6D9F1"/>
          </w:tcPr>
          <w:p w14:paraId="52BD25B6" w14:textId="77777777" w:rsidR="00146BF6" w:rsidRPr="00BD1947" w:rsidRDefault="00146BF6" w:rsidP="00146BF6">
            <w:pPr>
              <w:ind w:left="10" w:hanging="10"/>
              <w:contextualSpacing/>
              <w:jc w:val="center"/>
              <w:rPr>
                <w:rFonts w:eastAsia="Cambria" w:cstheme="minorHAnsi"/>
                <w:b/>
                <w:color w:val="000000"/>
                <w:sz w:val="28"/>
                <w:szCs w:val="28"/>
              </w:rPr>
            </w:pPr>
            <w:r w:rsidRPr="00BD1947">
              <w:rPr>
                <w:rFonts w:eastAsia="Cambria" w:cstheme="minorHAnsi"/>
                <w:b/>
                <w:color w:val="000000"/>
                <w:sz w:val="28"/>
                <w:szCs w:val="28"/>
              </w:rPr>
              <w:t>ONGOING:</w:t>
            </w:r>
          </w:p>
        </w:tc>
      </w:tr>
      <w:tr w:rsidR="00146BF6" w:rsidRPr="00146BF6" w14:paraId="2AACDA26" w14:textId="77777777" w:rsidTr="00146BF6">
        <w:tc>
          <w:tcPr>
            <w:tcW w:w="10485" w:type="dxa"/>
            <w:gridSpan w:val="2"/>
          </w:tcPr>
          <w:p w14:paraId="24068F1C" w14:textId="77777777" w:rsidR="00146BF6" w:rsidRPr="00146BF6" w:rsidRDefault="00146BF6" w:rsidP="00146BF6">
            <w:pPr>
              <w:ind w:left="10" w:hanging="10"/>
              <w:contextualSpacing/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Re-enfo</w:t>
            </w:r>
            <w:r>
              <w:rPr>
                <w:rFonts w:eastAsia="Cambria" w:cstheme="minorHAnsi"/>
                <w:color w:val="000000"/>
              </w:rPr>
              <w:t xml:space="preserve">rcing need to attend Skills to </w:t>
            </w:r>
            <w:proofErr w:type="gramStart"/>
            <w:r>
              <w:rPr>
                <w:rFonts w:eastAsia="Cambria" w:cstheme="minorHAnsi"/>
                <w:color w:val="000000"/>
              </w:rPr>
              <w:t>Foster</w:t>
            </w:r>
            <w:proofErr w:type="gramEnd"/>
            <w:r>
              <w:rPr>
                <w:rFonts w:eastAsia="Cambria" w:cstheme="minorHAnsi"/>
                <w:color w:val="000000"/>
              </w:rPr>
              <w:t xml:space="preserve"> t</w:t>
            </w:r>
            <w:r w:rsidRPr="00146BF6">
              <w:rPr>
                <w:rFonts w:eastAsia="Cambria" w:cstheme="minorHAnsi"/>
                <w:color w:val="000000"/>
              </w:rPr>
              <w:t xml:space="preserve">raining and promoting continuous professional development </w:t>
            </w:r>
          </w:p>
        </w:tc>
      </w:tr>
      <w:tr w:rsidR="00146BF6" w:rsidRPr="00146BF6" w14:paraId="72D77B05" w14:textId="77777777" w:rsidTr="00146BF6">
        <w:tc>
          <w:tcPr>
            <w:tcW w:w="10485" w:type="dxa"/>
            <w:gridSpan w:val="2"/>
          </w:tcPr>
          <w:p w14:paraId="4439A764" w14:textId="77777777" w:rsidR="00146BF6" w:rsidRPr="00146BF6" w:rsidRDefault="00146BF6" w:rsidP="00146BF6">
            <w:pPr>
              <w:ind w:left="10" w:hanging="10"/>
              <w:contextualSpacing/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Liaising between admin team and applicants related to checks</w:t>
            </w:r>
          </w:p>
        </w:tc>
      </w:tr>
      <w:tr w:rsidR="00146BF6" w:rsidRPr="00146BF6" w14:paraId="7EECCB99" w14:textId="77777777" w:rsidTr="00146BF6">
        <w:tc>
          <w:tcPr>
            <w:tcW w:w="10485" w:type="dxa"/>
            <w:gridSpan w:val="2"/>
          </w:tcPr>
          <w:p w14:paraId="4F976AE6" w14:textId="77777777" w:rsidR="00146BF6" w:rsidRPr="00146BF6" w:rsidRDefault="00146BF6" w:rsidP="00146BF6">
            <w:pPr>
              <w:ind w:left="10" w:hanging="10"/>
              <w:contextualSpacing/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At the end of the visit, to discuss contents of next visit and give applicants exercises and case-studies to prepare for next visit</w:t>
            </w:r>
          </w:p>
        </w:tc>
      </w:tr>
      <w:tr w:rsidR="00146BF6" w:rsidRPr="00146BF6" w14:paraId="3A9813B2" w14:textId="77777777" w:rsidTr="00146BF6">
        <w:tc>
          <w:tcPr>
            <w:tcW w:w="10485" w:type="dxa"/>
            <w:gridSpan w:val="2"/>
          </w:tcPr>
          <w:p w14:paraId="5D4BA8D0" w14:textId="77777777" w:rsidR="00146BF6" w:rsidRPr="00146BF6" w:rsidRDefault="00146BF6" w:rsidP="00146BF6">
            <w:pPr>
              <w:ind w:left="10" w:hanging="10"/>
              <w:contextualSpacing/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Phone call to applicants after training to ascertain their experience of that training</w:t>
            </w:r>
          </w:p>
        </w:tc>
      </w:tr>
      <w:tr w:rsidR="00146BF6" w:rsidRPr="00146BF6" w14:paraId="3A8D47B8" w14:textId="77777777" w:rsidTr="00146BF6">
        <w:tc>
          <w:tcPr>
            <w:tcW w:w="10485" w:type="dxa"/>
            <w:gridSpan w:val="2"/>
          </w:tcPr>
          <w:p w14:paraId="77386F39" w14:textId="77777777" w:rsidR="00146BF6" w:rsidRPr="00146BF6" w:rsidRDefault="00146BF6" w:rsidP="00146BF6">
            <w:pPr>
              <w:ind w:left="10" w:hanging="10"/>
              <w:contextualSpacing/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Form F monitoring and supervision</w:t>
            </w:r>
          </w:p>
          <w:p w14:paraId="4B0FDC8F" w14:textId="77777777" w:rsidR="00146BF6" w:rsidRPr="00146BF6" w:rsidRDefault="00146BF6" w:rsidP="00146BF6">
            <w:pPr>
              <w:ind w:left="10" w:hanging="10"/>
              <w:contextualSpacing/>
              <w:jc w:val="both"/>
              <w:rPr>
                <w:rFonts w:eastAsia="Cambria" w:cstheme="minorHAnsi"/>
                <w:color w:val="000000"/>
              </w:rPr>
            </w:pPr>
          </w:p>
        </w:tc>
      </w:tr>
      <w:tr w:rsidR="00146BF6" w:rsidRPr="00146BF6" w14:paraId="38CE5F64" w14:textId="77777777" w:rsidTr="00146BF6">
        <w:tc>
          <w:tcPr>
            <w:tcW w:w="10485" w:type="dxa"/>
            <w:gridSpan w:val="2"/>
            <w:shd w:val="clear" w:color="auto" w:fill="C6D9F1"/>
          </w:tcPr>
          <w:p w14:paraId="59053BA7" w14:textId="77777777" w:rsidR="00146BF6" w:rsidRPr="00BD1947" w:rsidRDefault="00146BF6" w:rsidP="00146BF6">
            <w:pPr>
              <w:ind w:left="10" w:hanging="10"/>
              <w:contextualSpacing/>
              <w:jc w:val="center"/>
              <w:rPr>
                <w:rFonts w:eastAsia="Cambria" w:cstheme="minorHAnsi"/>
                <w:b/>
                <w:color w:val="000000"/>
                <w:sz w:val="28"/>
                <w:szCs w:val="28"/>
              </w:rPr>
            </w:pPr>
            <w:r w:rsidRPr="00BD1947">
              <w:rPr>
                <w:rFonts w:eastAsia="Cambria" w:cstheme="minorHAnsi"/>
                <w:b/>
                <w:color w:val="000000"/>
                <w:sz w:val="28"/>
                <w:szCs w:val="28"/>
              </w:rPr>
              <w:t>TIMESCALES:</w:t>
            </w:r>
          </w:p>
        </w:tc>
      </w:tr>
      <w:tr w:rsidR="00146BF6" w:rsidRPr="00146BF6" w14:paraId="792CBFF1" w14:textId="77777777" w:rsidTr="00146BF6">
        <w:tc>
          <w:tcPr>
            <w:tcW w:w="1951" w:type="dxa"/>
            <w:shd w:val="clear" w:color="auto" w:fill="C6D9F1"/>
          </w:tcPr>
          <w:p w14:paraId="602E647B" w14:textId="77777777" w:rsidR="00146BF6" w:rsidRPr="00146BF6" w:rsidRDefault="00146BF6" w:rsidP="00146BF6">
            <w:pPr>
              <w:ind w:left="10" w:hanging="10"/>
              <w:contextualSpacing/>
              <w:jc w:val="both"/>
              <w:rPr>
                <w:rFonts w:eastAsia="Cambria" w:cstheme="minorHAnsi"/>
                <w:b/>
                <w:color w:val="000000"/>
              </w:rPr>
            </w:pPr>
            <w:r w:rsidRPr="00146BF6">
              <w:rPr>
                <w:rFonts w:eastAsia="Cambria" w:cstheme="minorHAnsi"/>
                <w:b/>
                <w:color w:val="000000"/>
              </w:rPr>
              <w:t>Month 1-2</w:t>
            </w:r>
          </w:p>
        </w:tc>
        <w:tc>
          <w:tcPr>
            <w:tcW w:w="8534" w:type="dxa"/>
          </w:tcPr>
          <w:p w14:paraId="6ED1A4C3" w14:textId="77777777" w:rsidR="00146BF6" w:rsidRPr="00146BF6" w:rsidRDefault="00146BF6" w:rsidP="00146BF6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Check the managers’ Form F audit form requirements to support you to plan essential information that is required to complete the assessment process before the visit</w:t>
            </w:r>
          </w:p>
          <w:p w14:paraId="7BAAC41F" w14:textId="77777777" w:rsidR="00146BF6" w:rsidRPr="00146BF6" w:rsidRDefault="00146BF6" w:rsidP="00146BF6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Have a look at the house and any repair and upgrade work that needs to be done</w:t>
            </w:r>
          </w:p>
          <w:p w14:paraId="6132E00E" w14:textId="77777777" w:rsidR="00146BF6" w:rsidRPr="00146BF6" w:rsidRDefault="00146BF6" w:rsidP="00146BF6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 xml:space="preserve">General discussion of the assessment process </w:t>
            </w:r>
          </w:p>
          <w:p w14:paraId="77CA7098" w14:textId="77777777" w:rsidR="00146BF6" w:rsidRPr="00146BF6" w:rsidRDefault="00146BF6" w:rsidP="00146BF6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Booking of future visits</w:t>
            </w:r>
          </w:p>
          <w:p w14:paraId="2C4E6C8F" w14:textId="77777777" w:rsidR="00146BF6" w:rsidRPr="00146BF6" w:rsidRDefault="00146BF6" w:rsidP="00146BF6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List of documentation to be collected</w:t>
            </w:r>
          </w:p>
          <w:p w14:paraId="57A76ECF" w14:textId="77777777" w:rsidR="00146BF6" w:rsidRPr="00146BF6" w:rsidRDefault="00146BF6" w:rsidP="00146BF6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Visit to referee one</w:t>
            </w:r>
          </w:p>
          <w:p w14:paraId="4D52D244" w14:textId="77777777" w:rsidR="00146BF6" w:rsidRPr="00146BF6" w:rsidRDefault="00146BF6" w:rsidP="00146BF6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Visit to referee two</w:t>
            </w:r>
          </w:p>
          <w:p w14:paraId="7D595716" w14:textId="77777777" w:rsidR="00146BF6" w:rsidRPr="00146BF6" w:rsidRDefault="00146BF6" w:rsidP="00146BF6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Interview with ex-partner(s)</w:t>
            </w:r>
          </w:p>
          <w:p w14:paraId="676EE5C5" w14:textId="77777777" w:rsidR="00146BF6" w:rsidRPr="00146BF6" w:rsidRDefault="00146BF6" w:rsidP="00146BF6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Interview with children living in the household</w:t>
            </w:r>
          </w:p>
          <w:p w14:paraId="24719D4C" w14:textId="77777777" w:rsidR="00146BF6" w:rsidRPr="00146BF6" w:rsidRDefault="00146BF6" w:rsidP="00146BF6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Interviews with children living elsewhere</w:t>
            </w:r>
          </w:p>
          <w:p w14:paraId="2782DBBA" w14:textId="77777777" w:rsidR="00146BF6" w:rsidRPr="00146BF6" w:rsidRDefault="00146BF6" w:rsidP="00146BF6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Checking of exercise given</w:t>
            </w:r>
          </w:p>
          <w:p w14:paraId="62343081" w14:textId="77777777" w:rsidR="00146BF6" w:rsidRPr="00146BF6" w:rsidRDefault="00146BF6" w:rsidP="00146BF6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lastRenderedPageBreak/>
              <w:t>Form F Sections A &amp; B (Please aim to promote applicants’ abilities around writing about themselves)</w:t>
            </w:r>
          </w:p>
          <w:p w14:paraId="0735BF13" w14:textId="77777777" w:rsidR="00146BF6" w:rsidRPr="00146BF6" w:rsidRDefault="00146BF6" w:rsidP="00146BF6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Collection of documentation</w:t>
            </w:r>
          </w:p>
          <w:p w14:paraId="33EFF932" w14:textId="77777777" w:rsidR="00146BF6" w:rsidRPr="00146BF6" w:rsidRDefault="00146BF6" w:rsidP="00146BF6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Checking of exercises given</w:t>
            </w:r>
          </w:p>
          <w:p w14:paraId="1837BCF9" w14:textId="77777777" w:rsidR="00146BF6" w:rsidRPr="00146BF6" w:rsidRDefault="00146BF6" w:rsidP="00146BF6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Form F Sections A &amp; B</w:t>
            </w:r>
          </w:p>
          <w:p w14:paraId="2D594CB6" w14:textId="77777777" w:rsidR="00146BF6" w:rsidRPr="00146BF6" w:rsidRDefault="00146BF6" w:rsidP="00146BF6">
            <w:pPr>
              <w:ind w:left="10" w:hanging="10"/>
              <w:contextualSpacing/>
              <w:jc w:val="both"/>
              <w:rPr>
                <w:rFonts w:eastAsia="Cambria" w:cstheme="minorHAnsi"/>
                <w:color w:val="000000"/>
              </w:rPr>
            </w:pPr>
          </w:p>
          <w:p w14:paraId="55E0BB0E" w14:textId="77777777" w:rsidR="00146BF6" w:rsidRPr="00146BF6" w:rsidRDefault="00146BF6" w:rsidP="00146BF6">
            <w:pPr>
              <w:ind w:left="10" w:hanging="10"/>
              <w:contextualSpacing/>
              <w:jc w:val="both"/>
              <w:rPr>
                <w:rFonts w:eastAsia="Cambria" w:cstheme="minorHAnsi"/>
                <w:b/>
                <w:color w:val="000000"/>
              </w:rPr>
            </w:pPr>
            <w:r w:rsidRPr="00146BF6">
              <w:rPr>
                <w:rFonts w:eastAsia="Cambria" w:cstheme="minorHAnsi"/>
                <w:b/>
                <w:color w:val="000000"/>
              </w:rPr>
              <w:t>Supervision:</w:t>
            </w:r>
          </w:p>
          <w:p w14:paraId="2974F93B" w14:textId="77777777" w:rsidR="00146BF6" w:rsidRPr="00146BF6" w:rsidRDefault="00146BF6" w:rsidP="00146BF6">
            <w:pPr>
              <w:contextualSpacing/>
              <w:jc w:val="both"/>
              <w:rPr>
                <w:rFonts w:eastAsia="Cambria" w:cstheme="minorHAnsi"/>
                <w:color w:val="000000"/>
              </w:rPr>
            </w:pPr>
          </w:p>
          <w:p w14:paraId="078A0A8E" w14:textId="77777777" w:rsidR="00146BF6" w:rsidRPr="00146BF6" w:rsidRDefault="00146BF6" w:rsidP="00146BF6">
            <w:pPr>
              <w:ind w:left="10" w:hanging="10"/>
              <w:contextualSpacing/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Discussion re</w:t>
            </w:r>
            <w:r>
              <w:rPr>
                <w:rFonts w:eastAsia="Cambria" w:cstheme="minorHAnsi"/>
                <w:color w:val="000000"/>
              </w:rPr>
              <w:t>:</w:t>
            </w:r>
            <w:r w:rsidRPr="00146BF6">
              <w:rPr>
                <w:rFonts w:eastAsia="Cambria" w:cstheme="minorHAnsi"/>
                <w:color w:val="000000"/>
              </w:rPr>
              <w:t xml:space="preserve"> progress of assessment</w:t>
            </w:r>
          </w:p>
          <w:p w14:paraId="55C38CF3" w14:textId="77777777" w:rsidR="00146BF6" w:rsidRPr="00146BF6" w:rsidRDefault="00146BF6" w:rsidP="00146BF6">
            <w:pPr>
              <w:ind w:left="10" w:hanging="10"/>
              <w:contextualSpacing/>
              <w:jc w:val="both"/>
              <w:rPr>
                <w:rFonts w:eastAsia="Cambria" w:cstheme="minorHAnsi"/>
                <w:color w:val="000000"/>
              </w:rPr>
            </w:pPr>
          </w:p>
          <w:p w14:paraId="4A033C4A" w14:textId="77777777" w:rsidR="00146BF6" w:rsidRPr="00146BF6" w:rsidRDefault="00146BF6" w:rsidP="00146BF6">
            <w:pPr>
              <w:ind w:left="10" w:hanging="10"/>
              <w:contextualSpacing/>
              <w:jc w:val="both"/>
              <w:rPr>
                <w:rFonts w:eastAsia="Cambria" w:cstheme="minorHAnsi"/>
                <w:color w:val="000000"/>
              </w:rPr>
            </w:pPr>
          </w:p>
        </w:tc>
      </w:tr>
      <w:tr w:rsidR="00146BF6" w:rsidRPr="00146BF6" w14:paraId="55BA224F" w14:textId="77777777" w:rsidTr="00146BF6">
        <w:tc>
          <w:tcPr>
            <w:tcW w:w="1951" w:type="dxa"/>
            <w:shd w:val="clear" w:color="auto" w:fill="C6D9F1"/>
          </w:tcPr>
          <w:p w14:paraId="44CC7151" w14:textId="77777777" w:rsidR="00146BF6" w:rsidRPr="00146BF6" w:rsidRDefault="00146BF6" w:rsidP="00146BF6">
            <w:pPr>
              <w:ind w:left="10" w:hanging="10"/>
              <w:contextualSpacing/>
              <w:jc w:val="both"/>
              <w:rPr>
                <w:rFonts w:eastAsia="Cambria" w:cstheme="minorHAnsi"/>
                <w:b/>
                <w:color w:val="000000"/>
              </w:rPr>
            </w:pPr>
            <w:r w:rsidRPr="00146BF6">
              <w:rPr>
                <w:rFonts w:eastAsia="Cambria" w:cstheme="minorHAnsi"/>
                <w:b/>
                <w:color w:val="000000"/>
              </w:rPr>
              <w:lastRenderedPageBreak/>
              <w:t>Month 3-4</w:t>
            </w:r>
          </w:p>
        </w:tc>
        <w:tc>
          <w:tcPr>
            <w:tcW w:w="8534" w:type="dxa"/>
          </w:tcPr>
          <w:p w14:paraId="72241880" w14:textId="77777777" w:rsidR="00146BF6" w:rsidRPr="00146BF6" w:rsidRDefault="00146BF6" w:rsidP="00146BF6">
            <w:pPr>
              <w:contextualSpacing/>
              <w:jc w:val="both"/>
              <w:rPr>
                <w:rFonts w:eastAsia="Cambria" w:cstheme="minorHAnsi"/>
                <w:b/>
                <w:color w:val="000000"/>
              </w:rPr>
            </w:pPr>
          </w:p>
          <w:p w14:paraId="6DCCCBCD" w14:textId="77777777" w:rsidR="00146BF6" w:rsidRPr="00146BF6" w:rsidRDefault="00146BF6" w:rsidP="00146BF6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Individual interview with applicants</w:t>
            </w:r>
          </w:p>
          <w:p w14:paraId="64B3677D" w14:textId="77777777" w:rsidR="00146BF6" w:rsidRPr="00146BF6" w:rsidRDefault="00146BF6" w:rsidP="00146BF6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Gain chronology and ecomap information</w:t>
            </w:r>
          </w:p>
          <w:p w14:paraId="51961587" w14:textId="77777777" w:rsidR="00146BF6" w:rsidRPr="00146BF6" w:rsidRDefault="00146BF6" w:rsidP="00146BF6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Summary visit report to supervisor</w:t>
            </w:r>
          </w:p>
          <w:p w14:paraId="05C4C432" w14:textId="77777777" w:rsidR="00146BF6" w:rsidRPr="00146BF6" w:rsidRDefault="00146BF6" w:rsidP="00146BF6">
            <w:pPr>
              <w:ind w:left="10" w:hanging="10"/>
              <w:contextualSpacing/>
              <w:jc w:val="both"/>
              <w:rPr>
                <w:rFonts w:eastAsia="Cambria" w:cstheme="minorHAnsi"/>
                <w:color w:val="000000"/>
              </w:rPr>
            </w:pPr>
          </w:p>
          <w:p w14:paraId="68A77812" w14:textId="77777777" w:rsidR="00146BF6" w:rsidRPr="00146BF6" w:rsidRDefault="00146BF6" w:rsidP="00146BF6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Individual interview with applicants</w:t>
            </w:r>
          </w:p>
          <w:p w14:paraId="7BB6366F" w14:textId="77777777" w:rsidR="00146BF6" w:rsidRPr="00146BF6" w:rsidRDefault="00146BF6" w:rsidP="00146BF6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Gain family tree information</w:t>
            </w:r>
          </w:p>
          <w:p w14:paraId="18532FBF" w14:textId="77777777" w:rsidR="00146BF6" w:rsidRPr="00146BF6" w:rsidRDefault="00146BF6" w:rsidP="00146BF6">
            <w:pPr>
              <w:ind w:left="10" w:hanging="10"/>
              <w:contextualSpacing/>
              <w:jc w:val="both"/>
              <w:rPr>
                <w:rFonts w:eastAsia="Cambria" w:cstheme="minorHAnsi"/>
                <w:b/>
                <w:color w:val="000000"/>
              </w:rPr>
            </w:pPr>
          </w:p>
          <w:p w14:paraId="4A5B69C2" w14:textId="77777777" w:rsidR="00146BF6" w:rsidRPr="00146BF6" w:rsidRDefault="00146BF6" w:rsidP="00146BF6">
            <w:pPr>
              <w:ind w:left="10" w:hanging="10"/>
              <w:contextualSpacing/>
              <w:jc w:val="both"/>
              <w:rPr>
                <w:rFonts w:eastAsia="Cambria" w:cstheme="minorHAnsi"/>
                <w:color w:val="000000"/>
              </w:rPr>
            </w:pPr>
          </w:p>
          <w:p w14:paraId="2FF51A3C" w14:textId="77777777" w:rsidR="00146BF6" w:rsidRPr="00146BF6" w:rsidRDefault="00146BF6" w:rsidP="00146BF6">
            <w:pPr>
              <w:ind w:left="10" w:hanging="10"/>
              <w:contextualSpacing/>
              <w:jc w:val="both"/>
              <w:rPr>
                <w:rFonts w:eastAsia="Cambria" w:cstheme="minorHAnsi"/>
                <w:b/>
                <w:color w:val="000000"/>
              </w:rPr>
            </w:pPr>
            <w:r w:rsidRPr="00146BF6">
              <w:rPr>
                <w:rFonts w:eastAsia="Cambria" w:cstheme="minorHAnsi"/>
                <w:b/>
                <w:color w:val="000000"/>
              </w:rPr>
              <w:t>Supervision:</w:t>
            </w:r>
          </w:p>
          <w:p w14:paraId="68FC32B5" w14:textId="77777777" w:rsidR="00146BF6" w:rsidRPr="00146BF6" w:rsidRDefault="00146BF6" w:rsidP="00146BF6">
            <w:pPr>
              <w:ind w:left="10" w:hanging="10"/>
              <w:contextualSpacing/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Discussion re</w:t>
            </w:r>
            <w:r>
              <w:rPr>
                <w:rFonts w:eastAsia="Cambria" w:cstheme="minorHAnsi"/>
                <w:color w:val="000000"/>
              </w:rPr>
              <w:t>:</w:t>
            </w:r>
            <w:r w:rsidRPr="00146BF6">
              <w:rPr>
                <w:rFonts w:eastAsia="Cambria" w:cstheme="minorHAnsi"/>
                <w:color w:val="000000"/>
              </w:rPr>
              <w:t xml:space="preserve"> progress of assessment</w:t>
            </w:r>
          </w:p>
          <w:p w14:paraId="2E322B76" w14:textId="77777777" w:rsidR="00146BF6" w:rsidRPr="00146BF6" w:rsidRDefault="00146BF6" w:rsidP="00146BF6">
            <w:pPr>
              <w:ind w:left="10" w:hanging="10"/>
              <w:contextualSpacing/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 xml:space="preserve"> </w:t>
            </w:r>
          </w:p>
        </w:tc>
      </w:tr>
      <w:tr w:rsidR="00146BF6" w:rsidRPr="00146BF6" w14:paraId="262949FF" w14:textId="77777777" w:rsidTr="00146BF6">
        <w:tc>
          <w:tcPr>
            <w:tcW w:w="1951" w:type="dxa"/>
            <w:shd w:val="clear" w:color="auto" w:fill="C6D9F1"/>
          </w:tcPr>
          <w:p w14:paraId="60C325BC" w14:textId="77777777" w:rsidR="00146BF6" w:rsidRPr="00146BF6" w:rsidRDefault="00146BF6" w:rsidP="00146BF6">
            <w:pPr>
              <w:ind w:left="10" w:hanging="10"/>
              <w:contextualSpacing/>
              <w:jc w:val="both"/>
              <w:rPr>
                <w:rFonts w:eastAsia="Cambria" w:cstheme="minorHAnsi"/>
                <w:b/>
                <w:color w:val="000000"/>
              </w:rPr>
            </w:pPr>
            <w:r w:rsidRPr="00146BF6">
              <w:rPr>
                <w:rFonts w:eastAsia="Cambria" w:cstheme="minorHAnsi"/>
                <w:b/>
                <w:color w:val="000000"/>
              </w:rPr>
              <w:t>Month 4-5</w:t>
            </w:r>
          </w:p>
        </w:tc>
        <w:tc>
          <w:tcPr>
            <w:tcW w:w="8534" w:type="dxa"/>
          </w:tcPr>
          <w:p w14:paraId="398B92DC" w14:textId="77777777" w:rsidR="00146BF6" w:rsidRDefault="00146BF6" w:rsidP="00146BF6">
            <w:pPr>
              <w:ind w:left="346"/>
              <w:contextualSpacing/>
              <w:jc w:val="both"/>
              <w:rPr>
                <w:rFonts w:eastAsia="Cambria" w:cstheme="minorHAnsi"/>
                <w:color w:val="000000"/>
              </w:rPr>
            </w:pPr>
          </w:p>
          <w:p w14:paraId="3A8DDB89" w14:textId="77777777" w:rsidR="00146BF6" w:rsidRPr="00146BF6" w:rsidRDefault="00146BF6" w:rsidP="00146BF6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Checking of exercises given</w:t>
            </w:r>
          </w:p>
          <w:p w14:paraId="6F2BF9E6" w14:textId="77777777" w:rsidR="00146BF6" w:rsidRPr="00146BF6" w:rsidRDefault="00146BF6" w:rsidP="00146BF6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Form F Sections A-8</w:t>
            </w:r>
          </w:p>
          <w:p w14:paraId="051ED250" w14:textId="77777777" w:rsidR="00146BF6" w:rsidRPr="00146BF6" w:rsidRDefault="00146BF6" w:rsidP="00146BF6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Cambria" w:cstheme="minorHAnsi"/>
                <w:color w:val="000000"/>
              </w:rPr>
            </w:pPr>
            <w:r>
              <w:rPr>
                <w:rFonts w:eastAsia="Cambria" w:cstheme="minorHAnsi"/>
                <w:color w:val="000000"/>
              </w:rPr>
              <w:t>Health and S</w:t>
            </w:r>
            <w:r w:rsidRPr="00146BF6">
              <w:rPr>
                <w:rFonts w:eastAsia="Cambria" w:cstheme="minorHAnsi"/>
                <w:color w:val="000000"/>
              </w:rPr>
              <w:t xml:space="preserve">afety checklist if work to house has been done </w:t>
            </w:r>
          </w:p>
          <w:p w14:paraId="0A76EDF4" w14:textId="77777777" w:rsidR="00146BF6" w:rsidRPr="00146BF6" w:rsidRDefault="00146BF6" w:rsidP="00146BF6">
            <w:pPr>
              <w:ind w:left="10" w:hanging="10"/>
              <w:contextualSpacing/>
              <w:jc w:val="both"/>
              <w:rPr>
                <w:rFonts w:eastAsia="Cambria" w:cstheme="minorHAnsi"/>
                <w:color w:val="000000"/>
              </w:rPr>
            </w:pPr>
          </w:p>
          <w:p w14:paraId="0F936789" w14:textId="77777777" w:rsidR="00146BF6" w:rsidRPr="00146BF6" w:rsidRDefault="00146BF6" w:rsidP="00146BF6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 xml:space="preserve">Checking of exercises </w:t>
            </w:r>
          </w:p>
          <w:p w14:paraId="24F7A799" w14:textId="77777777" w:rsidR="00146BF6" w:rsidRPr="00146BF6" w:rsidRDefault="00146BF6" w:rsidP="00146BF6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Form F Sections A-8</w:t>
            </w:r>
          </w:p>
          <w:p w14:paraId="4BE54E3B" w14:textId="77777777" w:rsidR="00146BF6" w:rsidRPr="00146BF6" w:rsidRDefault="00146BF6" w:rsidP="00146BF6">
            <w:pPr>
              <w:ind w:left="10" w:hanging="10"/>
              <w:contextualSpacing/>
              <w:jc w:val="both"/>
              <w:rPr>
                <w:rFonts w:eastAsia="Cambria" w:cstheme="minorHAnsi"/>
                <w:color w:val="000000"/>
              </w:rPr>
            </w:pPr>
          </w:p>
          <w:p w14:paraId="36F7095F" w14:textId="77777777" w:rsidR="00146BF6" w:rsidRPr="00146BF6" w:rsidRDefault="00146BF6" w:rsidP="00146BF6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 xml:space="preserve">Completion of Form F  </w:t>
            </w:r>
          </w:p>
          <w:p w14:paraId="3E2F567B" w14:textId="77777777" w:rsidR="00146BF6" w:rsidRPr="00146BF6" w:rsidRDefault="00146BF6" w:rsidP="00146BF6">
            <w:pPr>
              <w:ind w:left="10" w:hanging="10"/>
              <w:contextualSpacing/>
              <w:jc w:val="both"/>
              <w:rPr>
                <w:rFonts w:eastAsia="Cambria" w:cstheme="minorHAnsi"/>
                <w:color w:val="000000"/>
              </w:rPr>
            </w:pPr>
          </w:p>
          <w:p w14:paraId="391585C6" w14:textId="77777777" w:rsidR="00146BF6" w:rsidRPr="00146BF6" w:rsidRDefault="00146BF6" w:rsidP="00146BF6">
            <w:pPr>
              <w:ind w:left="10" w:hanging="10"/>
              <w:contextualSpacing/>
              <w:jc w:val="both"/>
              <w:rPr>
                <w:rFonts w:eastAsia="Cambria" w:cstheme="minorHAnsi"/>
                <w:b/>
                <w:color w:val="000000"/>
              </w:rPr>
            </w:pPr>
            <w:r w:rsidRPr="00146BF6">
              <w:rPr>
                <w:rFonts w:eastAsia="Cambria" w:cstheme="minorHAnsi"/>
                <w:b/>
                <w:color w:val="000000"/>
              </w:rPr>
              <w:t>Supervision:</w:t>
            </w:r>
          </w:p>
          <w:p w14:paraId="09B9D5A6" w14:textId="77777777" w:rsidR="00146BF6" w:rsidRPr="00146BF6" w:rsidRDefault="00146BF6" w:rsidP="00146BF6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 xml:space="preserve">Review of Form F </w:t>
            </w:r>
          </w:p>
          <w:p w14:paraId="3945F72E" w14:textId="77777777" w:rsidR="00146BF6" w:rsidRPr="00146BF6" w:rsidRDefault="00146BF6" w:rsidP="00146BF6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Applicants to read Form F Sections A-8, any adjustments to be made</w:t>
            </w:r>
          </w:p>
          <w:p w14:paraId="4C286A30" w14:textId="77777777" w:rsidR="00146BF6" w:rsidRPr="00146BF6" w:rsidRDefault="00146BF6" w:rsidP="00146BF6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Signing page to applicants</w:t>
            </w:r>
          </w:p>
          <w:p w14:paraId="457EA268" w14:textId="77777777" w:rsidR="00146BF6" w:rsidRPr="00146BF6" w:rsidRDefault="00146BF6" w:rsidP="00146BF6">
            <w:pPr>
              <w:ind w:left="10" w:hanging="10"/>
              <w:contextualSpacing/>
              <w:jc w:val="both"/>
              <w:rPr>
                <w:rFonts w:eastAsia="Cambria" w:cstheme="minorHAnsi"/>
                <w:color w:val="000000"/>
              </w:rPr>
            </w:pPr>
          </w:p>
        </w:tc>
      </w:tr>
      <w:tr w:rsidR="00146BF6" w:rsidRPr="00146BF6" w14:paraId="3AF59370" w14:textId="77777777" w:rsidTr="00146BF6">
        <w:tc>
          <w:tcPr>
            <w:tcW w:w="1951" w:type="dxa"/>
            <w:shd w:val="clear" w:color="auto" w:fill="C6D9F1"/>
          </w:tcPr>
          <w:p w14:paraId="190889CA" w14:textId="77777777" w:rsidR="00146BF6" w:rsidRPr="00146BF6" w:rsidRDefault="00146BF6" w:rsidP="00146BF6">
            <w:pPr>
              <w:ind w:left="10" w:hanging="10"/>
              <w:contextualSpacing/>
              <w:jc w:val="both"/>
              <w:rPr>
                <w:rFonts w:eastAsia="Cambria" w:cstheme="minorHAnsi"/>
                <w:b/>
                <w:color w:val="000000"/>
              </w:rPr>
            </w:pPr>
            <w:r w:rsidRPr="00146BF6">
              <w:rPr>
                <w:rFonts w:eastAsia="Cambria" w:cstheme="minorHAnsi"/>
                <w:b/>
                <w:color w:val="000000"/>
              </w:rPr>
              <w:t>Month 6</w:t>
            </w:r>
          </w:p>
        </w:tc>
        <w:tc>
          <w:tcPr>
            <w:tcW w:w="8534" w:type="dxa"/>
          </w:tcPr>
          <w:p w14:paraId="779ACF2A" w14:textId="77777777" w:rsidR="00146BF6" w:rsidRDefault="00146BF6" w:rsidP="00146BF6">
            <w:pPr>
              <w:contextualSpacing/>
              <w:jc w:val="both"/>
              <w:rPr>
                <w:rFonts w:eastAsia="Cambria" w:cstheme="minorHAnsi"/>
                <w:color w:val="000000"/>
              </w:rPr>
            </w:pPr>
          </w:p>
          <w:p w14:paraId="090A74B9" w14:textId="77777777" w:rsidR="00146BF6" w:rsidRPr="00146BF6" w:rsidRDefault="00146BF6" w:rsidP="00146BF6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Admin to compile panel information and make available 10 days before panel</w:t>
            </w:r>
          </w:p>
          <w:p w14:paraId="712C976C" w14:textId="77777777" w:rsidR="00146BF6" w:rsidRPr="00146BF6" w:rsidRDefault="00146BF6" w:rsidP="00146BF6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="Cambria" w:cstheme="minorHAnsi"/>
                <w:color w:val="000000"/>
              </w:rPr>
            </w:pPr>
            <w:r w:rsidRPr="00146BF6">
              <w:rPr>
                <w:rFonts w:eastAsia="Cambria" w:cstheme="minorHAnsi"/>
                <w:color w:val="000000"/>
              </w:rPr>
              <w:t>Assessing social workers and applicants to attend panel</w:t>
            </w:r>
          </w:p>
          <w:p w14:paraId="56BA0F9B" w14:textId="77777777" w:rsidR="00146BF6" w:rsidRPr="00146BF6" w:rsidRDefault="00146BF6" w:rsidP="00146BF6">
            <w:pPr>
              <w:ind w:left="346"/>
              <w:contextualSpacing/>
              <w:jc w:val="both"/>
              <w:rPr>
                <w:rFonts w:eastAsia="Cambria" w:cstheme="minorHAnsi"/>
                <w:color w:val="000000"/>
              </w:rPr>
            </w:pPr>
          </w:p>
        </w:tc>
      </w:tr>
    </w:tbl>
    <w:p w14:paraId="7A25F944" w14:textId="77777777" w:rsidR="00146BF6" w:rsidRDefault="00146BF6" w:rsidP="00146BF6">
      <w:pPr>
        <w:tabs>
          <w:tab w:val="left" w:pos="6345"/>
        </w:tabs>
      </w:pPr>
    </w:p>
    <w:p w14:paraId="3336983F" w14:textId="7CBB7C85" w:rsidR="00583174" w:rsidRPr="00583174" w:rsidRDefault="00583174" w:rsidP="00652759">
      <w:pPr>
        <w:spacing w:before="240" w:after="240"/>
      </w:pPr>
      <w:r w:rsidRPr="00C1564B">
        <w:rPr>
          <w:rFonts w:cstheme="minorHAnsi"/>
          <w:b/>
          <w:bCs/>
        </w:rPr>
        <w:t xml:space="preserve">This policy was </w:t>
      </w:r>
      <w:r>
        <w:rPr>
          <w:rFonts w:cstheme="minorHAnsi"/>
          <w:b/>
          <w:bCs/>
        </w:rPr>
        <w:t>adopted</w:t>
      </w:r>
      <w:r w:rsidRPr="00C1564B">
        <w:rPr>
          <w:rFonts w:cstheme="minorHAnsi"/>
          <w:b/>
          <w:bCs/>
        </w:rPr>
        <w:t xml:space="preserve"> in </w:t>
      </w:r>
      <w:r>
        <w:rPr>
          <w:rFonts w:cstheme="minorHAnsi"/>
          <w:b/>
          <w:bCs/>
        </w:rPr>
        <w:t>April</w:t>
      </w:r>
      <w:r w:rsidRPr="00C1564B">
        <w:rPr>
          <w:rFonts w:cstheme="minorHAnsi"/>
          <w:b/>
          <w:bCs/>
        </w:rPr>
        <w:t xml:space="preserve"> 2024 and will be reviewed in </w:t>
      </w:r>
      <w:r>
        <w:rPr>
          <w:rFonts w:cstheme="minorHAnsi"/>
          <w:b/>
          <w:bCs/>
        </w:rPr>
        <w:t xml:space="preserve"> April 2027</w:t>
      </w:r>
      <w:r w:rsidRPr="00C1564B">
        <w:rPr>
          <w:rFonts w:cstheme="minorHAnsi"/>
          <w:b/>
          <w:bCs/>
        </w:rPr>
        <w:t>. Additional amendments will be made as and when required</w:t>
      </w:r>
      <w:r>
        <w:rPr>
          <w:rFonts w:cstheme="minorHAnsi"/>
          <w:b/>
          <w:bCs/>
        </w:rPr>
        <w:t>.</w:t>
      </w:r>
    </w:p>
    <w:sectPr w:rsidR="00583174" w:rsidRPr="00583174" w:rsidSect="00146BF6"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E6287" w14:textId="77777777" w:rsidR="00E556F3" w:rsidRDefault="00E556F3" w:rsidP="00146BF6">
      <w:pPr>
        <w:spacing w:after="0" w:line="240" w:lineRule="auto"/>
      </w:pPr>
      <w:r>
        <w:separator/>
      </w:r>
    </w:p>
  </w:endnote>
  <w:endnote w:type="continuationSeparator" w:id="0">
    <w:p w14:paraId="38F0667B" w14:textId="77777777" w:rsidR="00E556F3" w:rsidRDefault="00E556F3" w:rsidP="00146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E2C03" w14:textId="4CAB30CF" w:rsidR="00146BF6" w:rsidRPr="00146BF6" w:rsidRDefault="00BD1947">
    <w:pPr>
      <w:pStyle w:val="Footer"/>
      <w:rPr>
        <w:sz w:val="16"/>
        <w:szCs w:val="16"/>
      </w:rPr>
    </w:pPr>
    <w:r>
      <w:rPr>
        <w:sz w:val="16"/>
        <w:szCs w:val="16"/>
      </w:rPr>
      <w:t>Updated April 2024 - CA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5A88B" w14:textId="77777777" w:rsidR="00146BF6" w:rsidRDefault="00146BF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64F0C9EA" wp14:editId="047EF70B">
          <wp:simplePos x="0" y="0"/>
          <wp:positionH relativeFrom="column">
            <wp:posOffset>-257175</wp:posOffset>
          </wp:positionH>
          <wp:positionV relativeFrom="paragraph">
            <wp:posOffset>-17145</wp:posOffset>
          </wp:positionV>
          <wp:extent cx="6460490" cy="1219200"/>
          <wp:effectExtent l="19050" t="0" r="0" b="0"/>
          <wp:wrapTopAndBottom/>
          <wp:docPr id="4" name="Picture 1" descr="footer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049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5BF1D" w14:textId="77777777" w:rsidR="00E556F3" w:rsidRDefault="00E556F3" w:rsidP="00146BF6">
      <w:pPr>
        <w:spacing w:after="0" w:line="240" w:lineRule="auto"/>
      </w:pPr>
      <w:r>
        <w:separator/>
      </w:r>
    </w:p>
  </w:footnote>
  <w:footnote w:type="continuationSeparator" w:id="0">
    <w:p w14:paraId="47B55AD5" w14:textId="77777777" w:rsidR="00E556F3" w:rsidRDefault="00E556F3" w:rsidP="00146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BF0EC" w14:textId="77777777" w:rsidR="00146BF6" w:rsidRDefault="00146BF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0F3DC4A8" wp14:editId="4FAE188D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56500" cy="1571625"/>
          <wp:effectExtent l="0" t="0" r="6350" b="9525"/>
          <wp:wrapThrough wrapText="bothSides">
            <wp:wrapPolygon edited="0">
              <wp:start x="0" y="0"/>
              <wp:lineTo x="0" y="21469"/>
              <wp:lineTo x="21564" y="21469"/>
              <wp:lineTo x="21564" y="0"/>
              <wp:lineTo x="0" y="0"/>
            </wp:wrapPolygon>
          </wp:wrapThrough>
          <wp:docPr id="1" name="Picture 0" descr="header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571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81D21"/>
    <w:multiLevelType w:val="hybridMultilevel"/>
    <w:tmpl w:val="B712B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A4FB8"/>
    <w:multiLevelType w:val="hybridMultilevel"/>
    <w:tmpl w:val="6B4EF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53ED2"/>
    <w:multiLevelType w:val="hybridMultilevel"/>
    <w:tmpl w:val="5F4ECF4A"/>
    <w:lvl w:ilvl="0" w:tplc="645811A6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B378E"/>
    <w:multiLevelType w:val="hybridMultilevel"/>
    <w:tmpl w:val="A634B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42660"/>
    <w:multiLevelType w:val="hybridMultilevel"/>
    <w:tmpl w:val="C0D2D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30B6F"/>
    <w:multiLevelType w:val="hybridMultilevel"/>
    <w:tmpl w:val="47F87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B4669"/>
    <w:multiLevelType w:val="hybridMultilevel"/>
    <w:tmpl w:val="2116B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140850">
    <w:abstractNumId w:val="2"/>
  </w:num>
  <w:num w:numId="2" w16cid:durableId="1509565342">
    <w:abstractNumId w:val="1"/>
  </w:num>
  <w:num w:numId="3" w16cid:durableId="67729750">
    <w:abstractNumId w:val="0"/>
  </w:num>
  <w:num w:numId="4" w16cid:durableId="1448306869">
    <w:abstractNumId w:val="5"/>
  </w:num>
  <w:num w:numId="5" w16cid:durableId="647365552">
    <w:abstractNumId w:val="6"/>
  </w:num>
  <w:num w:numId="6" w16cid:durableId="776407744">
    <w:abstractNumId w:val="3"/>
  </w:num>
  <w:num w:numId="7" w16cid:durableId="990137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BF6"/>
    <w:rsid w:val="00146BF6"/>
    <w:rsid w:val="002C33B7"/>
    <w:rsid w:val="00583174"/>
    <w:rsid w:val="006365BD"/>
    <w:rsid w:val="00652759"/>
    <w:rsid w:val="0088041D"/>
    <w:rsid w:val="00BD1947"/>
    <w:rsid w:val="00E556F3"/>
    <w:rsid w:val="00EA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D343"/>
  <w15:chartTrackingRefBased/>
  <w15:docId w15:val="{AAEC0620-7098-48D0-89DE-DE172207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BF6"/>
  </w:style>
  <w:style w:type="paragraph" w:styleId="Footer">
    <w:name w:val="footer"/>
    <w:basedOn w:val="Normal"/>
    <w:link w:val="FooterChar"/>
    <w:uiPriority w:val="99"/>
    <w:unhideWhenUsed/>
    <w:rsid w:val="00146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BF6"/>
  </w:style>
  <w:style w:type="table" w:customStyle="1" w:styleId="TableGrid5">
    <w:name w:val="Table Grid5"/>
    <w:basedOn w:val="TableNormal"/>
    <w:next w:val="TableGrid"/>
    <w:rsid w:val="00146BF6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46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B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Arnold</dc:creator>
  <cp:keywords/>
  <dc:description/>
  <cp:lastModifiedBy>Caroline Arnold</cp:lastModifiedBy>
  <cp:revision>4</cp:revision>
  <cp:lastPrinted>2024-10-17T08:56:00Z</cp:lastPrinted>
  <dcterms:created xsi:type="dcterms:W3CDTF">2024-10-12T12:46:00Z</dcterms:created>
  <dcterms:modified xsi:type="dcterms:W3CDTF">2024-10-17T08:56:00Z</dcterms:modified>
</cp:coreProperties>
</file>